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5527C" w14:textId="72346DD2" w:rsidR="00A1098C" w:rsidRPr="00446A99" w:rsidRDefault="003177D3" w:rsidP="00446A99">
      <w:pPr>
        <w:spacing w:afterLines="100" w:after="312"/>
        <w:jc w:val="center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西南交通大学</w:t>
      </w:r>
      <w:r w:rsidR="00E43E9A"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资助育人示范项目及学生资助系列主题教育活动</w:t>
      </w:r>
      <w:r w:rsidRPr="00E43E9A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申报表</w:t>
      </w:r>
      <w:r>
        <w:rPr>
          <w:rFonts w:ascii="宋体" w:hAnsi="宋体" w:hint="eastAsia"/>
          <w:sz w:val="24"/>
          <w:szCs w:val="24"/>
        </w:rPr>
        <w:t xml:space="preserve">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980"/>
        <w:gridCol w:w="7296"/>
      </w:tblGrid>
      <w:tr w:rsidR="00A1098C" w:rsidRPr="00CC640F" w14:paraId="08EE5C2F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5B3A1691" w14:textId="77777777" w:rsidR="00A1098C" w:rsidRPr="00CC640F" w:rsidRDefault="003177D3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3662" w:type="pct"/>
            <w:shd w:val="clear" w:color="auto" w:fill="auto"/>
          </w:tcPr>
          <w:p w14:paraId="5E80A95E" w14:textId="77777777" w:rsidR="00A1098C" w:rsidRPr="00CC640F" w:rsidRDefault="00A109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98C" w:rsidRPr="00CC640F" w14:paraId="218A3FAD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3B53332B" w14:textId="77777777" w:rsidR="00A1098C" w:rsidRPr="00CC640F" w:rsidRDefault="003177D3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项目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01DEC607" w14:textId="7F838B5F" w:rsidR="00A1098C" w:rsidRPr="00CC640F" w:rsidRDefault="001F0845" w:rsidP="00731991">
            <w:pPr>
              <w:ind w:left="2400" w:hangingChars="1000" w:hanging="24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资助育人示范项目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学业提升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心理帮扶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励志引领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就业帮扶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实践锻炼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学术认知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素养培育</w:t>
            </w:r>
          </w:p>
          <w:p w14:paraId="21AA5E40" w14:textId="77777777" w:rsidR="00731991" w:rsidRPr="00CC640F" w:rsidRDefault="001F0845" w:rsidP="0073199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学生资助系列主题教育活动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:</w:t>
            </w:r>
            <w:r w:rsidR="003177D3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自强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奋斗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诚信</w:t>
            </w:r>
            <w:r w:rsidR="00731991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  <w:p w14:paraId="5A5FA001" w14:textId="1FEE7F0A" w:rsidR="00A1098C" w:rsidRPr="00CC640F" w:rsidRDefault="00731991" w:rsidP="00731991">
            <w:pPr>
              <w:ind w:firstLineChars="1350" w:firstLine="3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感恩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教育□</w:t>
            </w:r>
            <w:r w:rsidR="001172FE"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责任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</w:tc>
      </w:tr>
      <w:tr w:rsidR="00446A99" w:rsidRPr="00CC640F" w14:paraId="7898ECD0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4E5A8050" w14:textId="5FB80AB7" w:rsidR="00446A99" w:rsidRPr="00CC640F" w:rsidRDefault="00446A99" w:rsidP="00CC640F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00F9575B" w14:textId="77777777" w:rsidR="00446A99" w:rsidRPr="00CC640F" w:rsidRDefault="00446A99" w:rsidP="00731991">
            <w:pPr>
              <w:ind w:left="2400" w:hangingChars="1000" w:hanging="240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A1098C" w:rsidRPr="00CC640F" w14:paraId="09890E37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4FB99D3F" w14:textId="60E5D3FD" w:rsidR="00A1098C" w:rsidRPr="00CC640F" w:rsidRDefault="009C484A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项目负责人及联系电话</w:t>
            </w:r>
          </w:p>
        </w:tc>
        <w:tc>
          <w:tcPr>
            <w:tcW w:w="3662" w:type="pct"/>
            <w:shd w:val="clear" w:color="auto" w:fill="auto"/>
            <w:vAlign w:val="center"/>
          </w:tcPr>
          <w:p w14:paraId="1ED26C14" w14:textId="77777777" w:rsidR="00A1098C" w:rsidRPr="00CC640F" w:rsidRDefault="00A1098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highlight w:val="yellow"/>
              </w:rPr>
            </w:pPr>
          </w:p>
        </w:tc>
      </w:tr>
      <w:tr w:rsidR="00A1098C" w:rsidRPr="00CC640F" w14:paraId="182BEA7A" w14:textId="77777777" w:rsidTr="001979F4">
        <w:trPr>
          <w:trHeight w:val="567"/>
        </w:trPr>
        <w:tc>
          <w:tcPr>
            <w:tcW w:w="1338" w:type="pct"/>
            <w:gridSpan w:val="2"/>
            <w:shd w:val="clear" w:color="auto" w:fill="auto"/>
            <w:vAlign w:val="center"/>
          </w:tcPr>
          <w:p w14:paraId="69F30A60" w14:textId="67E5406F" w:rsidR="00A1098C" w:rsidRPr="00CC640F" w:rsidRDefault="009C484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指导老师及联系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662" w:type="pct"/>
            <w:shd w:val="clear" w:color="auto" w:fill="auto"/>
          </w:tcPr>
          <w:p w14:paraId="2BE20022" w14:textId="15DC35C4" w:rsidR="00A1098C" w:rsidRPr="00CC640F" w:rsidRDefault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（若项目负责人为老师</w:t>
            </w:r>
            <w:r w:rsidR="00A35329">
              <w:rPr>
                <w:rFonts w:asciiTheme="minorEastAsia" w:eastAsiaTheme="minorEastAsia" w:hAnsiTheme="minorEastAsia" w:hint="eastAsia"/>
                <w:sz w:val="24"/>
                <w:szCs w:val="24"/>
              </w:rPr>
              <w:t>则</w:t>
            </w:r>
            <w:bookmarkStart w:id="0" w:name="_GoBack"/>
            <w:bookmarkEnd w:id="0"/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无需填写）</w:t>
            </w:r>
          </w:p>
        </w:tc>
      </w:tr>
      <w:tr w:rsidR="00A1098C" w:rsidRPr="00CC640F" w14:paraId="71103D00" w14:textId="77777777" w:rsidTr="001979F4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A995B20" w14:textId="6000F990" w:rsidR="009C484A" w:rsidRPr="00CC640F" w:rsidRDefault="009C484A" w:rsidP="009C48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项目内容（包括整体思路、重点内容、主要形式等）</w:t>
            </w:r>
          </w:p>
          <w:p w14:paraId="1AE3A03C" w14:textId="77777777" w:rsidR="00A1098C" w:rsidRDefault="00A1098C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86ED73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BDE9229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99ED3B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2EF56E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8C3303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8DC2EC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033138" w14:textId="77777777" w:rsid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9018B2" w14:textId="207300AD" w:rsidR="00CC640F" w:rsidRPr="00CC640F" w:rsidRDefault="00CC640F" w:rsidP="009C48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98C" w:rsidRPr="00CC640F" w14:paraId="74C81D99" w14:textId="77777777" w:rsidTr="001979F4">
        <w:trPr>
          <w:trHeight w:val="140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CAA1E4" w14:textId="2AA15FA2" w:rsidR="009C484A" w:rsidRPr="00CC640F" w:rsidRDefault="009C484A" w:rsidP="009C484A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项目方案（具体执行计划、时间安排等）</w:t>
            </w:r>
          </w:p>
          <w:p w14:paraId="2379977F" w14:textId="206946B7" w:rsidR="00A1098C" w:rsidRPr="00CC640F" w:rsidRDefault="00A1098C" w:rsidP="001172FE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  <w:p w14:paraId="56AB5376" w14:textId="77777777" w:rsidR="009C484A" w:rsidRPr="00CC640F" w:rsidRDefault="009C484A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ADC66A" w14:textId="77777777" w:rsidR="009C484A" w:rsidRDefault="009C484A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8A66B0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922CBA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CABDA7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6841D3E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629C94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1DB76E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12AC63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56C18FF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07CFF8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A3F164" w14:textId="77777777" w:rsidR="001979F4" w:rsidRDefault="001979F4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D7077B3" w14:textId="77777777" w:rsidR="001979F4" w:rsidRDefault="001979F4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C2350F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2DA8097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84014A" w14:textId="77777777" w:rsid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A3244F5" w14:textId="77777777" w:rsidR="00CC640F" w:rsidRPr="00CC640F" w:rsidRDefault="00CC640F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A17D3D" w14:textId="77777777" w:rsidR="009C484A" w:rsidRPr="00CC640F" w:rsidRDefault="009C484A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D99E7F" w14:textId="77777777" w:rsidR="00A1098C" w:rsidRPr="00CC640F" w:rsidRDefault="00A1098C">
            <w:pPr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11E698" w14:textId="77777777" w:rsidR="00A1098C" w:rsidRPr="00CC640F" w:rsidRDefault="00A1098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84A" w:rsidRPr="00CC640F" w14:paraId="50EE8746" w14:textId="77777777" w:rsidTr="001979F4">
        <w:trPr>
          <w:trHeight w:val="427"/>
        </w:trPr>
        <w:tc>
          <w:tcPr>
            <w:tcW w:w="5000" w:type="pct"/>
            <w:gridSpan w:val="3"/>
            <w:shd w:val="clear" w:color="auto" w:fill="auto"/>
          </w:tcPr>
          <w:p w14:paraId="3E65CA85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预期效果：</w:t>
            </w:r>
          </w:p>
          <w:p w14:paraId="6217292E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D93B3E3" w14:textId="77777777" w:rsidR="009C484A" w:rsidRPr="00CC640F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68CDB4" w14:textId="77777777" w:rsidR="009C484A" w:rsidRDefault="009C484A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7A63BC" w14:textId="77777777" w:rsidR="00CC640F" w:rsidRDefault="00CC640F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6C3132" w14:textId="77777777" w:rsidR="00CC640F" w:rsidRPr="00CC640F" w:rsidRDefault="00CC640F" w:rsidP="00E676B7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EEEC5E" w14:textId="4D0BDD82" w:rsidR="009C484A" w:rsidRPr="00CC640F" w:rsidRDefault="009C484A" w:rsidP="00B357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484A" w:rsidRPr="00CC640F" w14:paraId="2EA9BC30" w14:textId="77777777" w:rsidTr="001979F4">
        <w:trPr>
          <w:trHeight w:val="2997"/>
        </w:trPr>
        <w:tc>
          <w:tcPr>
            <w:tcW w:w="5000" w:type="pct"/>
            <w:gridSpan w:val="3"/>
            <w:shd w:val="clear" w:color="auto" w:fill="auto"/>
          </w:tcPr>
          <w:p w14:paraId="462FB118" w14:textId="374C083D" w:rsidR="009C484A" w:rsidRPr="00CC640F" w:rsidRDefault="009C484A" w:rsidP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经费预算：</w:t>
            </w:r>
          </w:p>
        </w:tc>
      </w:tr>
      <w:tr w:rsidR="00CC640F" w:rsidRPr="00CC640F" w14:paraId="7CB02655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3B85F909" w14:textId="581873B1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指导老师意见</w:t>
            </w:r>
            <w:r w:rsidRPr="00CC640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26E31DCD" w14:textId="11B817BB" w:rsidR="00CC640F" w:rsidRDefault="00CC640F" w:rsidP="00CC640F">
            <w:pPr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</w:t>
            </w:r>
            <w:proofErr w:type="gramStart"/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若项目</w:t>
            </w:r>
            <w:proofErr w:type="gramEnd"/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负责人为老师，则</w:t>
            </w:r>
            <w:r w:rsidR="00F90709">
              <w:rPr>
                <w:rFonts w:asciiTheme="minorEastAsia" w:eastAsiaTheme="minorEastAsia" w:hAnsiTheme="minorEastAsia" w:hint="eastAsia"/>
                <w:sz w:val="24"/>
                <w:szCs w:val="24"/>
              </w:rPr>
              <w:t>由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项目负责人填写</w:t>
            </w: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2E84A3BC" w14:textId="77777777" w:rsidR="00CC640F" w:rsidRDefault="00CC640F" w:rsidP="00CC640F">
            <w:pPr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8A30A0" w14:textId="77777777" w:rsidR="00CC640F" w:rsidRDefault="00CC640F" w:rsidP="00CC640F">
            <w:pPr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70FAAB" w14:textId="77777777" w:rsidR="00CC640F" w:rsidRDefault="00CC640F" w:rsidP="00CC640F">
            <w:pPr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C165FD6" w14:textId="71FAFC70" w:rsidR="00CC640F" w:rsidRPr="00CC640F" w:rsidRDefault="00CC640F" w:rsidP="00CC640F">
            <w:pPr>
              <w:ind w:firstLineChars="1700" w:firstLine="40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指导老师签字：</w:t>
            </w:r>
          </w:p>
          <w:p w14:paraId="01678D9B" w14:textId="4487114E" w:rsidR="00CC640F" w:rsidRPr="00CC640F" w:rsidRDefault="00CC640F" w:rsidP="006353B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                           </w:t>
            </w:r>
          </w:p>
        </w:tc>
      </w:tr>
      <w:tr w:rsidR="00CC640F" w:rsidRPr="00CC640F" w14:paraId="653C2FC5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268139DC" w14:textId="3D1B354D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学院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697F72E5" w14:textId="77777777" w:rsidR="001979F4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7BC660C6" w14:textId="77777777" w:rsidR="001979F4" w:rsidRDefault="001979F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EC4187" w14:textId="77777777" w:rsidR="001979F4" w:rsidRDefault="001979F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F6941B" w14:textId="5335D1B5" w:rsidR="00CC640F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F57EBF" w14:textId="4557E5D2" w:rsidR="00CC640F" w:rsidRPr="00CC640F" w:rsidRDefault="00CC640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签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章：</w:t>
            </w:r>
          </w:p>
          <w:p w14:paraId="580C26DF" w14:textId="69E4C797" w:rsidR="001979F4" w:rsidRPr="00CC640F" w:rsidRDefault="00CC640F" w:rsidP="006353B7">
            <w:pPr>
              <w:ind w:right="480"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353B7" w:rsidRPr="00CC640F" w14:paraId="76909B06" w14:textId="77777777" w:rsidTr="001979F4">
        <w:trPr>
          <w:trHeight w:val="90"/>
        </w:trPr>
        <w:tc>
          <w:tcPr>
            <w:tcW w:w="846" w:type="pct"/>
            <w:shd w:val="clear" w:color="auto" w:fill="auto"/>
            <w:vAlign w:val="center"/>
          </w:tcPr>
          <w:p w14:paraId="773EAD56" w14:textId="7386FF45" w:rsidR="006353B7" w:rsidRPr="00CC640F" w:rsidRDefault="006353B7" w:rsidP="009C484A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学工部（资助管理中心）意见</w:t>
            </w:r>
          </w:p>
        </w:tc>
        <w:tc>
          <w:tcPr>
            <w:tcW w:w="4154" w:type="pct"/>
            <w:gridSpan w:val="2"/>
            <w:shd w:val="clear" w:color="auto" w:fill="auto"/>
            <w:vAlign w:val="center"/>
          </w:tcPr>
          <w:p w14:paraId="5CC8D4C5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1F976CEC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A6E08" w14:textId="77777777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5F3662" w14:textId="52BAF8BA" w:rsidR="006353B7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EB62677" w14:textId="77777777" w:rsidR="006353B7" w:rsidRPr="00CC640F" w:rsidRDefault="006353B7" w:rsidP="000F71A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签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章：</w:t>
            </w:r>
          </w:p>
          <w:p w14:paraId="082E62CA" w14:textId="08C9EBC3" w:rsidR="006353B7" w:rsidRPr="00CC640F" w:rsidRDefault="006353B7" w:rsidP="006353B7">
            <w:pPr>
              <w:ind w:right="480"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CC640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CC640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5DDA00F0" w14:textId="4EACD6EF" w:rsidR="00A1098C" w:rsidRPr="009C484A" w:rsidRDefault="009C484A">
      <w:r>
        <w:rPr>
          <w:rFonts w:hint="eastAsia"/>
        </w:rPr>
        <w:t>本表一式一份，正反面打印，篇幅控制在一页</w:t>
      </w:r>
      <w:r>
        <w:rPr>
          <w:rFonts w:hint="eastAsia"/>
        </w:rPr>
        <w:t>A4</w:t>
      </w:r>
      <w:r>
        <w:rPr>
          <w:rFonts w:hint="eastAsia"/>
        </w:rPr>
        <w:t>纸之内。（可另附页详细说明项目内容及方案）</w:t>
      </w:r>
    </w:p>
    <w:sectPr w:rsidR="00A1098C" w:rsidRPr="009C484A" w:rsidSect="001979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4B678" w14:textId="77777777" w:rsidR="004B0148" w:rsidRDefault="004B0148" w:rsidP="00900C00">
      <w:r>
        <w:separator/>
      </w:r>
    </w:p>
  </w:endnote>
  <w:endnote w:type="continuationSeparator" w:id="0">
    <w:p w14:paraId="09863956" w14:textId="77777777" w:rsidR="004B0148" w:rsidRDefault="004B0148" w:rsidP="0090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0C648" w14:textId="77777777" w:rsidR="004B0148" w:rsidRDefault="004B0148" w:rsidP="00900C00">
      <w:r>
        <w:separator/>
      </w:r>
    </w:p>
  </w:footnote>
  <w:footnote w:type="continuationSeparator" w:id="0">
    <w:p w14:paraId="5C5216D0" w14:textId="77777777" w:rsidR="004B0148" w:rsidRDefault="004B0148" w:rsidP="0090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0B4C"/>
    <w:rsid w:val="001172FE"/>
    <w:rsid w:val="00184C73"/>
    <w:rsid w:val="001979F4"/>
    <w:rsid w:val="001F0845"/>
    <w:rsid w:val="003177D3"/>
    <w:rsid w:val="003F4267"/>
    <w:rsid w:val="00432506"/>
    <w:rsid w:val="00446A99"/>
    <w:rsid w:val="004B0148"/>
    <w:rsid w:val="00546F34"/>
    <w:rsid w:val="006353B7"/>
    <w:rsid w:val="00731991"/>
    <w:rsid w:val="007B751E"/>
    <w:rsid w:val="00900C00"/>
    <w:rsid w:val="009C484A"/>
    <w:rsid w:val="00A1098C"/>
    <w:rsid w:val="00A35329"/>
    <w:rsid w:val="00B357D4"/>
    <w:rsid w:val="00CC640F"/>
    <w:rsid w:val="00DF687D"/>
    <w:rsid w:val="00E43E9A"/>
    <w:rsid w:val="00F90709"/>
    <w:rsid w:val="00FB4E5F"/>
    <w:rsid w:val="5501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79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0C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0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0C0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0C0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0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0C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2021-03-18T08:47:00Z</cp:lastPrinted>
  <dcterms:created xsi:type="dcterms:W3CDTF">2021-03-15T03:37:00Z</dcterms:created>
  <dcterms:modified xsi:type="dcterms:W3CDTF">2021-03-18T08:48:00Z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